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进修人员注意事项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为规范我院进修人员的管理工作，保证进修人员的进修质量，需要申请到我院进修的人员请仔细阅读本注意事项。</w:t>
      </w:r>
    </w:p>
    <w:p>
      <w:pPr>
        <w:numPr>
          <w:ilvl w:val="0"/>
          <w:numId w:val="1"/>
        </w:numPr>
        <w:ind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资格要求：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必须是正规学校口腔专业毕业，必须有口腔执业医师（或助理医师）资格证书，执业注册地为非昆明。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进修科室：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牙体牙髓病科、牙周病科、儿童口腔科、口腔颌面外科、口腔正畸科、口腔修复科、口腔种植科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、口腔影像科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zh-CN"/>
        </w:rPr>
        <w:t>报名材料：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1）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邮寄《申请进修人员登记表》及《进修人员进修协议书》时，必须加盖单位公章且为原件，单位名称与执业地点名称一致，盖科室章无效。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2）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邮寄《医师资格证书》、《医师执业证书》或《执业助理医师证书》、毕业证书、身份证复印件时，需加盖单位公章，注明“与原件一致”。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进修时间：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口腔正畸科进修时间必须为一年，其他科室进修时间必须为半年，若曾在本院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正畸科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进修过一年，时间可减半；否则，无法办理结业证书。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开班</w:t>
      </w: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时间：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正畸科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每年</w:t>
      </w:r>
      <w:r>
        <w:rPr>
          <w:rFonts w:hint="eastAsia" w:cs="Times New Roman"/>
          <w:b w:val="0"/>
          <w:bCs/>
          <w:sz w:val="28"/>
          <w:szCs w:val="30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月份开班，其他科室每年3月和9月各开一班。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报到资料：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报到时，需提供身份证、毕业证书、学位证书、《医师资格证书》、《医师执业证书》或《执业助理医师证书》原件，本人近期免冠半寸彩照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张。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进修表格</w:t>
      </w: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可在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我院官网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（http://www.ynskq.com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网页上下载打印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下载专区有相关表格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default" w:ascii="Times New Roman" w:hAnsi="Times New Roman" w:eastAsia="宋体" w:cs="Times New Roman"/>
          <w:b/>
          <w:bCs w:val="0"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val="en-US" w:eastAsia="zh-CN"/>
        </w:rPr>
        <w:t xml:space="preserve">8. </w:t>
      </w: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其他事项：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录取人员，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食宿自理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，自备白大褂。</w:t>
      </w:r>
    </w:p>
    <w:p>
      <w:pPr>
        <w:ind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</w:p>
    <w:p>
      <w:pPr>
        <w:jc w:val="right"/>
        <w:rPr>
          <w:rFonts w:hint="default" w:ascii="Times New Roman" w:hAnsi="Times New Roman" w:cs="Times New Roman"/>
          <w:b/>
          <w:bCs w:val="0"/>
          <w:sz w:val="28"/>
          <w:szCs w:val="30"/>
        </w:rPr>
      </w:pPr>
    </w:p>
    <w:p>
      <w:pPr>
        <w:ind w:firstLine="3935" w:firstLineChars="1400"/>
        <w:jc w:val="both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昆明医科大学附属口腔医院</w:t>
      </w:r>
      <w:r>
        <w:rPr>
          <w:rFonts w:hint="eastAsia" w:cs="Times New Roman"/>
          <w:b/>
          <w:bCs w:val="0"/>
          <w:sz w:val="28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医务部</w:t>
      </w:r>
    </w:p>
    <w:p>
      <w:pPr>
        <w:rPr>
          <w:rFonts w:hint="default" w:ascii="Times New Roman" w:hAnsi="Times New Roman" w:cs="Times New Roman"/>
          <w:b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B31AA"/>
    <w:multiLevelType w:val="singleLevel"/>
    <w:tmpl w:val="486B31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zIxMzk0MDIwNWJjODRhOGVlYWFhNmQyZjk5YzEifQ=="/>
  </w:docVars>
  <w:rsids>
    <w:rsidRoot w:val="00000000"/>
    <w:rsid w:val="029E38E3"/>
    <w:rsid w:val="083C2CD3"/>
    <w:rsid w:val="0B784A52"/>
    <w:rsid w:val="0FDE4C3E"/>
    <w:rsid w:val="10FB3216"/>
    <w:rsid w:val="142D7A99"/>
    <w:rsid w:val="1B46455F"/>
    <w:rsid w:val="231509EC"/>
    <w:rsid w:val="261616C6"/>
    <w:rsid w:val="306040B4"/>
    <w:rsid w:val="30E642FE"/>
    <w:rsid w:val="310F3C81"/>
    <w:rsid w:val="333F7B91"/>
    <w:rsid w:val="3CA14F6D"/>
    <w:rsid w:val="3DB302B0"/>
    <w:rsid w:val="4295220A"/>
    <w:rsid w:val="469A0407"/>
    <w:rsid w:val="47C13DEA"/>
    <w:rsid w:val="49A23117"/>
    <w:rsid w:val="49BF1ED5"/>
    <w:rsid w:val="4B6B2023"/>
    <w:rsid w:val="4FF43D74"/>
    <w:rsid w:val="50A43256"/>
    <w:rsid w:val="581A696B"/>
    <w:rsid w:val="58256BC9"/>
    <w:rsid w:val="5AA86C64"/>
    <w:rsid w:val="69716321"/>
    <w:rsid w:val="6CD31B39"/>
    <w:rsid w:val="6D282813"/>
    <w:rsid w:val="6D8D58A6"/>
    <w:rsid w:val="6E941837"/>
    <w:rsid w:val="72176837"/>
    <w:rsid w:val="74F27E59"/>
    <w:rsid w:val="77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549</Characters>
  <Lines>0</Lines>
  <Paragraphs>0</Paragraphs>
  <TotalTime>0</TotalTime>
  <ScaleCrop>false</ScaleCrop>
  <LinksUpToDate>false</LinksUpToDate>
  <CharactersWithSpaces>551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2021-07-06T02:36:00Z</dcterms:created>
  <dc:creator>Lenovo</dc:creator>
  <cp:lastModifiedBy>刘静</cp:lastModifiedBy>
  <dcterms:modified xsi:type="dcterms:W3CDTF">2023-01-10T02:10:56Z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C7413921B65F4B308700125A724F78BC</vt:lpwstr>
  </property>
</Properties>
</file>